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E8" w:rsidRDefault="00B679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B679E8" w:rsidRDefault="00B679E8" w:rsidP="006F6F3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Керівник апарату Васильківської</w:t>
      </w:r>
    </w:p>
    <w:p w:rsidR="00B679E8" w:rsidRDefault="00B679E8" w:rsidP="006F6F3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районної державної адміністрації </w:t>
      </w:r>
    </w:p>
    <w:p w:rsidR="00B679E8" w:rsidRDefault="00B679E8" w:rsidP="006F6F3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_______________Н.Ю.Пагор</w:t>
      </w:r>
      <w:proofErr w:type="spellEnd"/>
    </w:p>
    <w:p w:rsidR="00B679E8" w:rsidRDefault="00B679E8" w:rsidP="006F6F3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«_____»____________2018 року</w:t>
      </w:r>
    </w:p>
    <w:p w:rsidR="00B679E8" w:rsidRPr="00842A20" w:rsidRDefault="00B679E8" w:rsidP="006F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79E8" w:rsidRPr="00842A20" w:rsidRDefault="00B679E8" w:rsidP="006F6F3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2A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ПОСАДОВА ІНСТРУКЦІЯ</w:t>
      </w:r>
    </w:p>
    <w:p w:rsidR="00B679E8" w:rsidRDefault="001077D3" w:rsidP="006F6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архіваріуса архівного сектору</w:t>
      </w:r>
    </w:p>
    <w:p w:rsidR="00B679E8" w:rsidRDefault="00B679E8" w:rsidP="006F6F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Васильківської районної державної адміністрації</w:t>
      </w:r>
    </w:p>
    <w:p w:rsidR="00B679E8" w:rsidRDefault="00B679E8" w:rsidP="002D3C9F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2FC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B679E8" w:rsidRPr="006D2FCE" w:rsidRDefault="00B679E8" w:rsidP="00216DD6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CE">
        <w:rPr>
          <w:rFonts w:ascii="Times New Roman" w:hAnsi="Times New Roman" w:cs="Times New Roman"/>
          <w:sz w:val="28"/>
          <w:szCs w:val="28"/>
          <w:lang w:val="uk-UA"/>
        </w:rPr>
        <w:t>Архіваріус архівного сектору Васильківської районної державної адміністрації забезпечує організацію користування документами Національного архівного фонду, які зберігаються у секторі.</w:t>
      </w:r>
    </w:p>
    <w:p w:rsidR="00B679E8" w:rsidRPr="006D2FCE" w:rsidRDefault="00B679E8" w:rsidP="00216DD6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CE">
        <w:rPr>
          <w:rFonts w:ascii="Times New Roman" w:hAnsi="Times New Roman" w:cs="Times New Roman"/>
          <w:sz w:val="28"/>
          <w:szCs w:val="28"/>
          <w:lang w:val="uk-UA"/>
        </w:rPr>
        <w:t xml:space="preserve">Архіваріус архівного сектору Васильківської районної державної адміністрації призначається на посаду та звільняється з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керівника апарату </w:t>
      </w:r>
      <w:r w:rsidRPr="006D2FCE">
        <w:rPr>
          <w:rFonts w:ascii="Times New Roman" w:hAnsi="Times New Roman" w:cs="Times New Roman"/>
          <w:sz w:val="28"/>
          <w:szCs w:val="28"/>
          <w:lang w:val="uk-UA"/>
        </w:rPr>
        <w:t>Васильківської районної  державної адміністрації.</w:t>
      </w:r>
    </w:p>
    <w:p w:rsidR="00B679E8" w:rsidRPr="006D2FCE" w:rsidRDefault="00B679E8" w:rsidP="00216DD6">
      <w:pPr>
        <w:pStyle w:val="a3"/>
        <w:numPr>
          <w:ilvl w:val="0"/>
          <w:numId w:val="5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CE">
        <w:rPr>
          <w:rFonts w:ascii="Times New Roman" w:hAnsi="Times New Roman" w:cs="Times New Roman"/>
          <w:sz w:val="28"/>
          <w:szCs w:val="28"/>
          <w:lang w:val="uk-UA"/>
        </w:rPr>
        <w:t>На посаду архіваріуса архівного сектору призначається особа, яка має неповну вищу або базову вищу освіту з відповідним професійним спрямуванням. Без вимог до стажу роботи.</w:t>
      </w:r>
    </w:p>
    <w:p w:rsidR="00B679E8" w:rsidRPr="006D2FCE" w:rsidRDefault="00B679E8" w:rsidP="00216DD6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CE">
        <w:rPr>
          <w:rFonts w:ascii="Times New Roman" w:hAnsi="Times New Roman" w:cs="Times New Roman"/>
          <w:sz w:val="28"/>
          <w:szCs w:val="28"/>
          <w:lang w:val="uk-UA"/>
        </w:rPr>
        <w:t>Архіваріус архівного сектору підпорядкований завідуючому архівного сектору,  як</w:t>
      </w:r>
      <w:r>
        <w:rPr>
          <w:rFonts w:ascii="Times New Roman" w:hAnsi="Times New Roman" w:cs="Times New Roman"/>
          <w:sz w:val="28"/>
          <w:szCs w:val="28"/>
          <w:lang w:val="uk-UA"/>
        </w:rPr>
        <w:t>ий координує його роботу.</w:t>
      </w:r>
      <w:r w:rsidRPr="005A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час </w:t>
      </w:r>
      <w:r w:rsidRPr="006D2FCE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завідувача архівного сектору Васильківської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відпусткою, хворобою </w:t>
      </w:r>
      <w:r w:rsidRPr="006D2FCE">
        <w:rPr>
          <w:rFonts w:ascii="Times New Roman" w:hAnsi="Times New Roman" w:cs="Times New Roman"/>
          <w:sz w:val="28"/>
          <w:szCs w:val="28"/>
          <w:lang w:val="uk-UA"/>
        </w:rPr>
        <w:t xml:space="preserve"> його заміщує архіваріус.</w:t>
      </w:r>
    </w:p>
    <w:p w:rsidR="00B679E8" w:rsidRPr="006D2FCE" w:rsidRDefault="00B679E8" w:rsidP="00216DD6">
      <w:pPr>
        <w:pStyle w:val="a3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FCE">
        <w:rPr>
          <w:rFonts w:ascii="Times New Roman" w:hAnsi="Times New Roman" w:cs="Times New Roman"/>
          <w:sz w:val="28"/>
          <w:szCs w:val="28"/>
          <w:lang w:val="uk-UA"/>
        </w:rPr>
        <w:t xml:space="preserve">Архіваріус архівного сектору у своїй діяльності керується Конституцією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D2FCE">
        <w:rPr>
          <w:rFonts w:ascii="Times New Roman" w:hAnsi="Times New Roman" w:cs="Times New Roman"/>
          <w:sz w:val="28"/>
          <w:szCs w:val="28"/>
          <w:lang w:val="uk-UA"/>
        </w:rPr>
        <w:t>аконами України «Про Національний фонд і архівні установи», постановами Кабінету Міністрів України, вказівками Державного комітету архівів України та Державного архіву Київської області, розпорядженнями гол</w:t>
      </w:r>
      <w:r>
        <w:rPr>
          <w:rFonts w:ascii="Times New Roman" w:hAnsi="Times New Roman" w:cs="Times New Roman"/>
          <w:sz w:val="28"/>
          <w:szCs w:val="28"/>
          <w:lang w:val="uk-UA"/>
        </w:rPr>
        <w:t>ів Київської обласної та Васильківської районної державних адміністрацій, наказами керівника апарату Васильківської районної державної адміністрації</w:t>
      </w:r>
      <w:r w:rsidRPr="006D2F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9E8" w:rsidRPr="00197090" w:rsidRDefault="00B679E8" w:rsidP="002D3C9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1970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та обов’язки</w:t>
      </w:r>
    </w:p>
    <w:p w:rsidR="00B679E8" w:rsidRDefault="00B679E8" w:rsidP="002D3C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Основними завданнями архіваріуса архівного сектору є організація використання відомостей, що містяться в документах Національного архівного фонду, що мають місцеве значення.</w:t>
      </w:r>
    </w:p>
    <w:p w:rsidR="00B679E8" w:rsidRPr="00197090" w:rsidRDefault="00B679E8" w:rsidP="002D3C9F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090">
        <w:rPr>
          <w:rFonts w:ascii="Times New Roman" w:hAnsi="Times New Roman" w:cs="Times New Roman"/>
          <w:sz w:val="28"/>
          <w:szCs w:val="28"/>
          <w:lang w:val="uk-UA"/>
        </w:rPr>
        <w:t>Архіваріус відповідно до покладених на нього завдань:</w:t>
      </w:r>
    </w:p>
    <w:p w:rsidR="00B679E8" w:rsidRPr="00DA4B67" w:rsidRDefault="00B679E8" w:rsidP="002D3C9F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1). 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Приймає від юридичних та фізичних осіб заяви, запити;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79E8" w:rsidRDefault="00B679E8" w:rsidP="002D3C9F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2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2). 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готує архівні довідки, витяги та копії з документів Національного архівного фонду, які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зберігаються в архівному секторі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 Васильківської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                   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3). надає відповіді 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 на запити фізичних і юридичних осіб у терміни, встановлені чинним законодавством та Основними правилами роботи державних архівів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4).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за ведення реєстраційної документації; </w:t>
      </w:r>
    </w:p>
    <w:p w:rsidR="00B679E8" w:rsidRPr="00197090" w:rsidRDefault="00B679E8" w:rsidP="00216DD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5). 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>здійснює облік і звітність про проведену роботу;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>Організовує користування документами Національного архівного фонду місцевого значення користувачами юридичними та фізичними юридичними) в читальному   залі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 в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ідповідає за ведення відповідної документації зазначеної сфери використання документів згідно з чинним законодавством та Основними Правилами роботи державних архівів України; </w:t>
      </w:r>
    </w:p>
    <w:p w:rsidR="00B679E8" w:rsidRPr="00197090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 з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дійснює облік і звітність про проведену роботу; 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>Організовує користування документами Національного архівного фонду місцевого значення юридичними особ</w:t>
      </w:r>
      <w:r>
        <w:rPr>
          <w:rFonts w:ascii="Times New Roman" w:hAnsi="Times New Roman" w:cs="Times New Roman"/>
          <w:sz w:val="28"/>
          <w:szCs w:val="28"/>
          <w:lang w:val="uk-UA"/>
        </w:rPr>
        <w:t>ами за межами архівного сектору;</w:t>
      </w:r>
    </w:p>
    <w:p w:rsidR="00B679E8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1).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>ідповідає за ведення відповідної документації зазначеної сфери використання документів згідно з чинним законодавством та Основними Правилами роботи державних архівів України;</w:t>
      </w:r>
    </w:p>
    <w:p w:rsidR="00B679E8" w:rsidRPr="00197090" w:rsidRDefault="00B679E8" w:rsidP="00216DD6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2). з</w:t>
      </w:r>
      <w:r w:rsidRPr="00197090">
        <w:rPr>
          <w:rFonts w:ascii="Times New Roman" w:hAnsi="Times New Roman" w:cs="Times New Roman"/>
          <w:sz w:val="28"/>
          <w:szCs w:val="28"/>
          <w:lang w:val="uk-UA"/>
        </w:rPr>
        <w:t xml:space="preserve">дійснює облік і звітність про проведену роботу; </w:t>
      </w:r>
    </w:p>
    <w:p w:rsidR="00B679E8" w:rsidRDefault="00B679E8" w:rsidP="00216DD6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  Є секретарем експертної комісії (ЕК) архівного сектору;</w:t>
      </w:r>
    </w:p>
    <w:p w:rsidR="00B679E8" w:rsidRDefault="00B679E8" w:rsidP="00216DD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Архіваріус зобов’язаний дотримуватись правил внутрішнього розпорядку Васильківської райдержадміністрації, виконувати інші доручення завідуючого архівного сектору райдержадміністрації.</w:t>
      </w:r>
      <w:r w:rsidRPr="00C15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79E8" w:rsidRPr="00135AC7" w:rsidRDefault="00B679E8" w:rsidP="002D3C9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ІІІ. </w:t>
      </w:r>
      <w:r w:rsidRPr="00135AC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</w:t>
      </w:r>
    </w:p>
    <w:p w:rsidR="00B679E8" w:rsidRDefault="00B679E8" w:rsidP="002D3C9F">
      <w:pPr>
        <w:pStyle w:val="a3"/>
        <w:spacing w:line="276" w:lineRule="auto"/>
        <w:ind w:left="0" w:firstLine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Архіваріус має право вносити пропозиції завідувачу  сектору з питань користування документами Національного архівного фонду місцевого значення для покращення зазначеного напрямку роботи;</w:t>
      </w:r>
    </w:p>
    <w:p w:rsidR="00B679E8" w:rsidRPr="002D3C9F" w:rsidRDefault="00B679E8" w:rsidP="002D3C9F">
      <w:pPr>
        <w:pStyle w:val="a3"/>
        <w:numPr>
          <w:ilvl w:val="1"/>
          <w:numId w:val="5"/>
        </w:numPr>
        <w:spacing w:line="276" w:lineRule="auto"/>
        <w:ind w:left="0" w:firstLine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Виконувати обов’язки представництва сектору з питань користування документами Національного архівного фонду, брати участь у нарадах, готувати інформаційні матеріали із зазначеного питання, отримувати необхідну для виконання своїх завдань та функцій інформацію від відповідних</w:t>
      </w:r>
    </w:p>
    <w:p w:rsidR="00B679E8" w:rsidRDefault="00B679E8" w:rsidP="002D3C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3</w:t>
      </w:r>
      <w:bookmarkStart w:id="0" w:name="_GoBack"/>
      <w:bookmarkEnd w:id="0"/>
    </w:p>
    <w:p w:rsidR="00B679E8" w:rsidRPr="00DA4B67" w:rsidRDefault="00B679E8" w:rsidP="002D3C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B67">
        <w:rPr>
          <w:rFonts w:ascii="Times New Roman" w:hAnsi="Times New Roman" w:cs="Times New Roman"/>
          <w:sz w:val="28"/>
          <w:szCs w:val="28"/>
          <w:lang w:val="uk-UA"/>
        </w:rPr>
        <w:t>установ і підрозділів, долучати до роботи спеціалістів, необхідних для виконання поставленого завдання;</w:t>
      </w:r>
    </w:p>
    <w:p w:rsidR="00B679E8" w:rsidRDefault="00B679E8" w:rsidP="002D3C9F">
      <w:pPr>
        <w:pStyle w:val="a3"/>
        <w:numPr>
          <w:ilvl w:val="1"/>
          <w:numId w:val="5"/>
        </w:numPr>
        <w:spacing w:line="276" w:lineRule="auto"/>
        <w:ind w:left="0" w:firstLine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Інформувати завідувача архівного сектору про факти порушення законодавства про Національний архівний фонд та архівні установи користувачами,</w:t>
      </w:r>
      <w:r w:rsidRPr="0057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іншими особами, в процесі роботи з документами Національного архівного фонду.</w:t>
      </w:r>
    </w:p>
    <w:p w:rsidR="00B679E8" w:rsidRPr="00135AC7" w:rsidRDefault="00B679E8" w:rsidP="002D3C9F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ІУ. </w:t>
      </w:r>
      <w:r w:rsidRPr="00135A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</w:t>
      </w:r>
    </w:p>
    <w:p w:rsidR="00B679E8" w:rsidRPr="0038547D" w:rsidRDefault="00B679E8" w:rsidP="00216DD6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7D">
        <w:rPr>
          <w:rFonts w:ascii="Times New Roman" w:hAnsi="Times New Roman" w:cs="Times New Roman"/>
          <w:sz w:val="28"/>
          <w:szCs w:val="28"/>
          <w:lang w:val="uk-UA"/>
        </w:rPr>
        <w:t xml:space="preserve">  Архіваріус архівного сектору несе відповідальність за:</w:t>
      </w:r>
    </w:p>
    <w:p w:rsidR="00B679E8" w:rsidRPr="00750D5C" w:rsidRDefault="00B679E8" w:rsidP="00216DD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D5C">
        <w:rPr>
          <w:rFonts w:ascii="Times New Roman" w:hAnsi="Times New Roman" w:cs="Times New Roman"/>
          <w:sz w:val="28"/>
          <w:szCs w:val="28"/>
          <w:lang w:val="uk-UA"/>
        </w:rPr>
        <w:t>неякісне або несвоєчасне виконання посадових завдань та обов’язків;</w:t>
      </w:r>
    </w:p>
    <w:p w:rsidR="00B679E8" w:rsidRPr="00750D5C" w:rsidRDefault="00B679E8" w:rsidP="00216DD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D5C">
        <w:rPr>
          <w:rFonts w:ascii="Times New Roman" w:hAnsi="Times New Roman" w:cs="Times New Roman"/>
          <w:sz w:val="28"/>
          <w:szCs w:val="28"/>
          <w:lang w:val="uk-UA"/>
        </w:rPr>
        <w:t>бездіяльність або невикористання наданих йому прав;</w:t>
      </w:r>
    </w:p>
    <w:p w:rsidR="00B679E8" w:rsidRPr="00750D5C" w:rsidRDefault="00B679E8" w:rsidP="00216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50D5C">
        <w:rPr>
          <w:rFonts w:ascii="Times New Roman" w:hAnsi="Times New Roman" w:cs="Times New Roman"/>
          <w:sz w:val="28"/>
          <w:szCs w:val="28"/>
        </w:rPr>
        <w:t xml:space="preserve"> </w:t>
      </w:r>
      <w:r w:rsidRPr="00750D5C">
        <w:rPr>
          <w:rFonts w:ascii="Times New Roman" w:hAnsi="Times New Roman" w:cs="Times New Roman"/>
          <w:sz w:val="28"/>
          <w:szCs w:val="28"/>
          <w:lang w:val="uk-UA"/>
        </w:rPr>
        <w:t>якість матеріалів, що готуються ним.</w:t>
      </w:r>
    </w:p>
    <w:p w:rsidR="00B679E8" w:rsidRPr="00F23B81" w:rsidRDefault="00B679E8" w:rsidP="002D3C9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67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r w:rsidRPr="00750D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D67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D67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23B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Взаємодія</w:t>
      </w:r>
    </w:p>
    <w:p w:rsidR="00B679E8" w:rsidRDefault="00B679E8" w:rsidP="002D3C9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Архіваріус у процесі виконання покладених на нього завдань взаємодіє з іншими структурними підрозділами райдержадміністрації, підприємствами, установами, організаціями та об’єднаннями громадян.</w:t>
      </w:r>
    </w:p>
    <w:p w:rsidR="00B679E8" w:rsidRDefault="00B679E8" w:rsidP="00970E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Default="00B679E8" w:rsidP="00970E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Default="00B679E8" w:rsidP="00B66BC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Default="00B679E8" w:rsidP="002D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архівн</w:t>
      </w:r>
      <w:r w:rsidR="001077D3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1077D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B679E8" w:rsidRDefault="00B679E8" w:rsidP="002D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Васильківської районної</w:t>
      </w:r>
    </w:p>
    <w:p w:rsidR="00B679E8" w:rsidRDefault="00B679E8" w:rsidP="002D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                    О.К.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Полтавцева</w:t>
      </w:r>
      <w:proofErr w:type="spellEnd"/>
    </w:p>
    <w:p w:rsidR="00B679E8" w:rsidRDefault="00B679E8" w:rsidP="00970E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Default="00B679E8" w:rsidP="00970E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Default="00B679E8" w:rsidP="00970E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Pr="00C00490" w:rsidRDefault="00B679E8" w:rsidP="00970E3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9E8" w:rsidRPr="009271E3" w:rsidRDefault="00B679E8" w:rsidP="009271E3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B679E8" w:rsidRPr="006F6F3A" w:rsidRDefault="00B679E8" w:rsidP="006F6F3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B679E8" w:rsidRPr="006F6F3A" w:rsidSect="002D3C9F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E8" w:rsidRDefault="00B679E8" w:rsidP="003146E6">
      <w:pPr>
        <w:spacing w:after="0" w:line="240" w:lineRule="auto"/>
      </w:pPr>
      <w:r>
        <w:separator/>
      </w:r>
    </w:p>
  </w:endnote>
  <w:endnote w:type="continuationSeparator" w:id="0">
    <w:p w:rsidR="00B679E8" w:rsidRDefault="00B679E8" w:rsidP="0031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E8" w:rsidRDefault="00B679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E8" w:rsidRDefault="00B679E8" w:rsidP="003146E6">
      <w:pPr>
        <w:spacing w:after="0" w:line="240" w:lineRule="auto"/>
      </w:pPr>
      <w:r>
        <w:separator/>
      </w:r>
    </w:p>
  </w:footnote>
  <w:footnote w:type="continuationSeparator" w:id="0">
    <w:p w:rsidR="00B679E8" w:rsidRDefault="00B679E8" w:rsidP="0031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E8" w:rsidRPr="003146E6" w:rsidRDefault="00B679E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572"/>
    <w:multiLevelType w:val="hybridMultilevel"/>
    <w:tmpl w:val="688AF718"/>
    <w:lvl w:ilvl="0" w:tplc="E32EFF7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2521A13"/>
    <w:multiLevelType w:val="hybridMultilevel"/>
    <w:tmpl w:val="7B6679E2"/>
    <w:lvl w:ilvl="0" w:tplc="3E14EFF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E5B0670"/>
    <w:multiLevelType w:val="hybridMultilevel"/>
    <w:tmpl w:val="302C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6E1EA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7EFF"/>
    <w:multiLevelType w:val="hybridMultilevel"/>
    <w:tmpl w:val="88E411C6"/>
    <w:lvl w:ilvl="0" w:tplc="E32EFF7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6FB3"/>
    <w:multiLevelType w:val="multilevel"/>
    <w:tmpl w:val="AD1A5C6C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719418C6"/>
    <w:multiLevelType w:val="multilevel"/>
    <w:tmpl w:val="0D04A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158"/>
    <w:rsid w:val="0006735F"/>
    <w:rsid w:val="000D67A7"/>
    <w:rsid w:val="000F3A44"/>
    <w:rsid w:val="001077D3"/>
    <w:rsid w:val="00135AC7"/>
    <w:rsid w:val="00186FC9"/>
    <w:rsid w:val="001931E4"/>
    <w:rsid w:val="00197090"/>
    <w:rsid w:val="001B461F"/>
    <w:rsid w:val="001E56C1"/>
    <w:rsid w:val="00216DD6"/>
    <w:rsid w:val="002D3C9F"/>
    <w:rsid w:val="003146E6"/>
    <w:rsid w:val="00374344"/>
    <w:rsid w:val="0038547D"/>
    <w:rsid w:val="003B7554"/>
    <w:rsid w:val="004B09B2"/>
    <w:rsid w:val="00515BFE"/>
    <w:rsid w:val="005555F0"/>
    <w:rsid w:val="00573D34"/>
    <w:rsid w:val="005A523C"/>
    <w:rsid w:val="005D03DE"/>
    <w:rsid w:val="00607FB7"/>
    <w:rsid w:val="006D2FCE"/>
    <w:rsid w:val="006F6F3A"/>
    <w:rsid w:val="00750D5C"/>
    <w:rsid w:val="00766FB5"/>
    <w:rsid w:val="007A1E5C"/>
    <w:rsid w:val="007B4794"/>
    <w:rsid w:val="00842A20"/>
    <w:rsid w:val="008C0267"/>
    <w:rsid w:val="009271E3"/>
    <w:rsid w:val="00954636"/>
    <w:rsid w:val="00970E32"/>
    <w:rsid w:val="00A25455"/>
    <w:rsid w:val="00A53F9F"/>
    <w:rsid w:val="00AC12F1"/>
    <w:rsid w:val="00B66158"/>
    <w:rsid w:val="00B66BC8"/>
    <w:rsid w:val="00B679E8"/>
    <w:rsid w:val="00BE27E2"/>
    <w:rsid w:val="00C00490"/>
    <w:rsid w:val="00C159D5"/>
    <w:rsid w:val="00C440E6"/>
    <w:rsid w:val="00D03D95"/>
    <w:rsid w:val="00D1440A"/>
    <w:rsid w:val="00DA4B67"/>
    <w:rsid w:val="00DF716E"/>
    <w:rsid w:val="00EB4521"/>
    <w:rsid w:val="00ED6922"/>
    <w:rsid w:val="00F2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9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F3A"/>
    <w:pPr>
      <w:ind w:left="720"/>
    </w:pPr>
  </w:style>
  <w:style w:type="paragraph" w:styleId="a4">
    <w:name w:val="header"/>
    <w:basedOn w:val="a"/>
    <w:link w:val="a5"/>
    <w:uiPriority w:val="99"/>
    <w:rsid w:val="0031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6E6"/>
  </w:style>
  <w:style w:type="paragraph" w:styleId="a6">
    <w:name w:val="footer"/>
    <w:basedOn w:val="a"/>
    <w:link w:val="a7"/>
    <w:uiPriority w:val="99"/>
    <w:rsid w:val="0031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529</Words>
  <Characters>4845</Characters>
  <Application>Microsoft Office Word</Application>
  <DocSecurity>0</DocSecurity>
  <Lines>40</Lines>
  <Paragraphs>10</Paragraphs>
  <ScaleCrop>false</ScaleCrop>
  <Company>ПФУ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2018-06-04T09:35:00Z</cp:lastPrinted>
  <dcterms:created xsi:type="dcterms:W3CDTF">2018-05-16T14:11:00Z</dcterms:created>
  <dcterms:modified xsi:type="dcterms:W3CDTF">2018-06-04T09:35:00Z</dcterms:modified>
</cp:coreProperties>
</file>